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4C2F26F7"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7D2576" w:rsidRPr="007D2576">
        <w:rPr>
          <w:rFonts w:ascii="Arial" w:hAnsi="Arial"/>
          <w:b/>
          <w:iCs/>
          <w:noProof/>
          <w:sz w:val="28"/>
          <w:lang w:val="en-US"/>
        </w:rPr>
        <w:t>S2-</w:t>
      </w:r>
      <w:del w:id="0" w:author="Nokia1" w:date="2023-05-23T23:41:00Z">
        <w:r w:rsidR="007D2576" w:rsidRPr="007D2576" w:rsidDel="00F726B0">
          <w:rPr>
            <w:rFonts w:ascii="Arial" w:hAnsi="Arial"/>
            <w:b/>
            <w:iCs/>
            <w:noProof/>
            <w:sz w:val="28"/>
            <w:lang w:val="en-US"/>
          </w:rPr>
          <w:delText>2307308</w:delText>
        </w:r>
      </w:del>
      <w:ins w:id="1" w:author="Nokia1" w:date="2023-05-23T23:41:00Z">
        <w:r w:rsidR="00F726B0" w:rsidRPr="007D2576">
          <w:rPr>
            <w:rFonts w:ascii="Arial" w:hAnsi="Arial"/>
            <w:b/>
            <w:iCs/>
            <w:noProof/>
            <w:sz w:val="28"/>
            <w:lang w:val="en-US"/>
          </w:rPr>
          <w:t>2307</w:t>
        </w:r>
        <w:r w:rsidR="00F726B0">
          <w:rPr>
            <w:rFonts w:ascii="Arial" w:hAnsi="Arial"/>
            <w:b/>
            <w:iCs/>
            <w:noProof/>
            <w:sz w:val="28"/>
            <w:lang w:val="en-US"/>
          </w:rPr>
          <w:t>668</w:t>
        </w:r>
      </w:ins>
    </w:p>
    <w:p w14:paraId="7CB45193" w14:textId="68F86324"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ins w:id="2" w:author="Nokia1" w:date="2023-05-23T23:41:00Z">
        <w:r w:rsidR="00F027D6">
          <w:rPr>
            <w:b/>
            <w:noProof/>
            <w:color w:val="3333FF"/>
            <w:lang w:val="en-US"/>
          </w:rPr>
          <w:t xml:space="preserve"> </w:t>
        </w:r>
      </w:ins>
      <w:ins w:id="3" w:author="Nokia1" w:date="2023-05-23T23:42:00Z">
        <w:r w:rsidR="00F027D6">
          <w:rPr>
            <w:b/>
            <w:noProof/>
            <w:color w:val="3333FF"/>
            <w:lang w:val="en-US"/>
          </w:rPr>
          <w:t>S2-2307308</w:t>
        </w:r>
      </w:ins>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96E167" w:rsidR="001E41F3" w:rsidRPr="001B4B42" w:rsidRDefault="007D2576" w:rsidP="007D2576">
            <w:pPr>
              <w:pStyle w:val="CRCoverPage"/>
              <w:spacing w:after="0"/>
              <w:jc w:val="center"/>
              <w:rPr>
                <w:noProof/>
                <w:lang w:val="en-US"/>
              </w:rPr>
            </w:pPr>
            <w:r w:rsidRPr="007D2576">
              <w:rPr>
                <w:b/>
                <w:noProof/>
                <w:sz w:val="28"/>
                <w:lang w:val="en-US"/>
              </w:rPr>
              <w:t>0394</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5E176D30" w:rsidR="001E41F3" w:rsidRPr="001B4B42" w:rsidRDefault="00F027D6" w:rsidP="00E13F3D">
            <w:pPr>
              <w:pStyle w:val="CRCoverPage"/>
              <w:spacing w:after="0"/>
              <w:jc w:val="center"/>
              <w:rPr>
                <w:b/>
                <w:noProof/>
                <w:lang w:val="en-US"/>
              </w:rPr>
            </w:pPr>
            <w:ins w:id="4" w:author="Nokia1" w:date="2023-05-23T23:50:00Z">
              <w:r>
                <w:rPr>
                  <w:b/>
                  <w:noProof/>
                  <w:sz w:val="28"/>
                  <w:lang w:val="en-US"/>
                </w:rPr>
                <w:t>1</w:t>
              </w:r>
            </w:ins>
            <w:del w:id="5" w:author="Nokia1" w:date="2023-05-23T23:50:00Z">
              <w:r w:rsidR="00D915AB" w:rsidRPr="001B4B42" w:rsidDel="00F027D6">
                <w:rPr>
                  <w:b/>
                  <w:noProof/>
                  <w:sz w:val="28"/>
                  <w:lang w:val="en-US"/>
                </w:rPr>
                <w:delText>-</w:delText>
              </w:r>
            </w:del>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6" w:name="_Hlt497126619"/>
              <w:r w:rsidRPr="001B4B42">
                <w:rPr>
                  <w:rStyle w:val="Hyperlink"/>
                  <w:rFonts w:cs="Arial"/>
                  <w:b/>
                  <w:i/>
                  <w:noProof/>
                  <w:color w:val="FF0000"/>
                  <w:lang w:val="en-US"/>
                </w:rPr>
                <w:t>L</w:t>
              </w:r>
              <w:bookmarkEnd w:id="6"/>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CB50C92" w:rsidR="001E41F3" w:rsidRPr="001B4B42" w:rsidRDefault="00DB43A8" w:rsidP="0004506A">
            <w:pPr>
              <w:pStyle w:val="CRCoverPage"/>
              <w:spacing w:after="0"/>
              <w:rPr>
                <w:noProof/>
                <w:lang w:val="en-US"/>
              </w:rPr>
            </w:pPr>
            <w:r w:rsidRPr="00DB43A8">
              <w:rPr>
                <w:noProof/>
                <w:lang w:val="en-US"/>
              </w:rPr>
              <w:t>LCS Supplementary Service with UE verification</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1B256E7" w:rsidR="001E41F3" w:rsidRPr="001B4B42" w:rsidRDefault="00DB43A8"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94258DF" w14:textId="44651EB0" w:rsidR="00813F24" w:rsidRDefault="0077501F" w:rsidP="00CE4624">
            <w:pPr>
              <w:pStyle w:val="BodyText"/>
              <w:spacing w:before="60" w:after="0"/>
              <w:rPr>
                <w:rFonts w:ascii="Arial" w:hAnsi="Arial" w:cs="Arial"/>
                <w:lang w:val="en-US" w:eastAsia="zh-CN"/>
              </w:rPr>
            </w:pPr>
            <w:r>
              <w:rPr>
                <w:rFonts w:ascii="Arial" w:hAnsi="Arial" w:cs="Arial"/>
                <w:lang w:val="en-US" w:eastAsia="zh-CN"/>
              </w:rPr>
              <w:t xml:space="preserve">As per </w:t>
            </w:r>
            <w:r w:rsidR="004E26BD">
              <w:rPr>
                <w:rFonts w:ascii="Arial" w:hAnsi="Arial" w:cs="Arial"/>
                <w:lang w:val="en-US" w:eastAsia="zh-CN"/>
              </w:rPr>
              <w:t>TS 23.273 ver 18.10, user plane is used in different cases:</w:t>
            </w:r>
          </w:p>
          <w:p w14:paraId="26103F73" w14:textId="3294EBB0"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Taking LPP payload between UE and LMF</w:t>
            </w:r>
          </w:p>
          <w:p w14:paraId="162283F3" w14:textId="6A01B229"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Event reporting defined as supplementary service</w:t>
            </w:r>
          </w:p>
          <w:p w14:paraId="5E1CB9E4" w14:textId="73314696" w:rsidR="004E26BD" w:rsidRDefault="004E26BD" w:rsidP="004E26BD">
            <w:pPr>
              <w:pStyle w:val="BodyText"/>
              <w:spacing w:before="60" w:after="0"/>
              <w:rPr>
                <w:rFonts w:ascii="Arial" w:hAnsi="Arial" w:cs="Arial"/>
                <w:lang w:val="en-US" w:eastAsia="zh-CN"/>
              </w:rPr>
            </w:pPr>
            <w:r>
              <w:rPr>
                <w:rFonts w:ascii="Arial" w:hAnsi="Arial" w:cs="Arial"/>
                <w:lang w:val="en-US" w:eastAsia="zh-CN"/>
              </w:rPr>
              <w:t>The first case supports both UE assisted and UE based methods; the second case requires only UE based methods. UE should express different capabilities for the two cases so that LMF can make appropriate user plane decision.</w:t>
            </w:r>
          </w:p>
          <w:p w14:paraId="446DF06A" w14:textId="5468A2C1" w:rsidR="004E26BD" w:rsidRPr="001B4B42" w:rsidRDefault="004E26BD" w:rsidP="004E26BD">
            <w:pPr>
              <w:pStyle w:val="BodyText"/>
              <w:spacing w:before="60" w:after="0"/>
              <w:rPr>
                <w:rFonts w:ascii="Arial" w:hAnsi="Arial" w:cs="Arial"/>
                <w:lang w:val="en-US" w:eastAsia="zh-CN"/>
              </w:rPr>
            </w:pPr>
            <w:r>
              <w:rPr>
                <w:rFonts w:ascii="Arial" w:hAnsi="Arial" w:cs="Arial"/>
                <w:lang w:val="en-US" w:eastAsia="zh-CN"/>
              </w:rPr>
              <w:t>For the second case, when AF/LCS Client requests event report over user plane, it may not have UE address information. It could blindly accept the UPP connection from unknown source (UE) address. GMLC could resolve UE IP address and provide it to AF/LCS Client.</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61443D5E" w14:textId="77777777" w:rsidR="00CE46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capability to support the supplementary service through user plane to AF/LCS Client to assist LMF decision</w:t>
            </w:r>
          </w:p>
          <w:p w14:paraId="31C656EC" w14:textId="0BEC2CDE" w:rsidR="00813F24" w:rsidRPr="00813F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information to AF/LCS Client to avoid them being connected by unknown source address</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5C05" w:rsidR="005C754F" w:rsidRPr="001B4B42" w:rsidRDefault="00813F24" w:rsidP="005C754F">
            <w:pPr>
              <w:pStyle w:val="CRCoverPage"/>
              <w:spacing w:after="0"/>
              <w:rPr>
                <w:noProof/>
                <w:lang w:val="en-US"/>
              </w:rPr>
            </w:pPr>
            <w:r>
              <w:rPr>
                <w:noProof/>
                <w:lang w:val="en-US"/>
              </w:rPr>
              <w:t>LMF may misguide the UE with incapable procedure and AF/LCS Client may be connected by unkown risky operations.</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27D3443" w:rsidR="0004506A" w:rsidRPr="001B4B42" w:rsidRDefault="00E144B6" w:rsidP="0004506A">
            <w:pPr>
              <w:pStyle w:val="CRCoverPage"/>
              <w:spacing w:after="0"/>
              <w:rPr>
                <w:noProof/>
                <w:lang w:val="en-US"/>
              </w:rPr>
            </w:pPr>
            <w:del w:id="7" w:author="Nokia669" w:date="2023-05-25T11:48:00Z">
              <w:r w:rsidRPr="001B4B42" w:rsidDel="001A6EB0">
                <w:rPr>
                  <w:lang w:val="en-US" w:eastAsia="zh-CN"/>
                </w:rPr>
                <w:delText xml:space="preserve"> </w:delText>
              </w:r>
              <w:r w:rsidR="004E26BD" w:rsidDel="001A6EB0">
                <w:rPr>
                  <w:lang w:val="en-US" w:eastAsia="zh-CN"/>
                </w:rPr>
                <w:delText>4.3.5</w:delText>
              </w:r>
            </w:del>
            <w:r w:rsidR="004E26BD">
              <w:rPr>
                <w:lang w:val="en-US" w:eastAsia="zh-CN"/>
              </w:rPr>
              <w:t xml:space="preserve">, </w:t>
            </w:r>
            <w:r w:rsidR="001A16A0">
              <w:rPr>
                <w:lang w:val="en-US" w:eastAsia="zh-CN"/>
              </w:rPr>
              <w:t xml:space="preserve">6.16.1, </w:t>
            </w:r>
            <w:r w:rsidR="004E26BD">
              <w:rPr>
                <w:lang w:val="en-US" w:eastAsia="zh-CN"/>
              </w:rPr>
              <w:t>TBD</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0E38A247"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58920584"/>
      <w:bookmarkStart w:id="9" w:name="_Toc131157584"/>
      <w:bookmarkStart w:id="10" w:name="OLE_LINK4"/>
      <w:r w:rsidRPr="00D5640C">
        <w:rPr>
          <w:rFonts w:ascii="Arial" w:eastAsia="Times New Roman" w:hAnsi="Arial"/>
          <w:sz w:val="28"/>
          <w:lang w:eastAsia="en-GB"/>
        </w:rPr>
        <w:t>4.3.5</w:t>
      </w:r>
      <w:r w:rsidRPr="00D5640C">
        <w:rPr>
          <w:rFonts w:ascii="Arial" w:eastAsia="Times New Roman" w:hAnsi="Arial"/>
          <w:sz w:val="28"/>
          <w:lang w:eastAsia="en-GB"/>
        </w:rPr>
        <w:tab/>
        <w:t>UE</w:t>
      </w:r>
      <w:bookmarkEnd w:id="8"/>
      <w:bookmarkEnd w:id="9"/>
    </w:p>
    <w:p w14:paraId="2DB63936"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 target UE may support positioning according to four different modes:</w:t>
      </w:r>
    </w:p>
    <w:p w14:paraId="42BDA808"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UE assisted mode (the UE obtains location measurements and sends the measurements to another entity (e.g. an LMF) to compute a location);</w:t>
      </w:r>
    </w:p>
    <w:p w14:paraId="00E40577"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UE based mode (the UE obtains location measurements and computes a location estimate making use of assistance data provided by serving PLMN);</w:t>
      </w:r>
    </w:p>
    <w:p w14:paraId="46B24F71"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standalone mode (the UE obtains location measurements and computes a location estimate without making use of assistance data provided by serving PLMN);</w:t>
      </w:r>
    </w:p>
    <w:p w14:paraId="419E7825"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network based mode (a serving PLMN obtains location measurements of signals transmitted by a target UE and computes a location estimate).</w:t>
      </w:r>
    </w:p>
    <w:p w14:paraId="7773FD6D" w14:textId="77777777" w:rsidR="00D5640C" w:rsidRPr="00D5640C" w:rsidRDefault="00D5640C" w:rsidP="00D5640C">
      <w:pPr>
        <w:keepLines/>
        <w:overflowPunct w:val="0"/>
        <w:autoSpaceDE w:val="0"/>
        <w:autoSpaceDN w:val="0"/>
        <w:adjustRightInd w:val="0"/>
        <w:ind w:left="1135" w:hanging="851"/>
        <w:textAlignment w:val="baseline"/>
        <w:rPr>
          <w:rFonts w:eastAsia="Times New Roman"/>
          <w:lang w:eastAsia="en-GB"/>
        </w:rPr>
      </w:pPr>
      <w:r w:rsidRPr="00D5640C">
        <w:rPr>
          <w:rFonts w:eastAsia="Times New Roman"/>
          <w:lang w:eastAsia="en-GB"/>
        </w:rPr>
        <w:t>NOTE:</w:t>
      </w:r>
      <w:r w:rsidRPr="00D5640C">
        <w:rPr>
          <w:rFonts w:eastAsia="Times New Roman"/>
          <w:lang w:eastAsia="en-GB"/>
        </w:rPr>
        <w:tab/>
        <w:t>The transmission of UE signals for network based mode may or may not be transparent to the UE.</w:t>
      </w:r>
    </w:p>
    <w:p w14:paraId="37CE4492"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Positioning procedures used by a UE for NG-RAN access are described in TS 38.305 [9].</w:t>
      </w:r>
    </w:p>
    <w:p w14:paraId="7F29662F" w14:textId="6BB06C5D"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 limited set of UE positioning capabilities and UE user plane positioning capabilities</w:t>
      </w:r>
      <w:del w:id="11" w:author="Nokia" w:date="2023-05-09T23:50:00Z">
        <w:r w:rsidR="0003667A" w:rsidDel="00576C38">
          <w:rPr>
            <w:rFonts w:eastAsia="Times New Roman"/>
            <w:lang w:eastAsia="ja-JP"/>
          </w:rPr>
          <w:delText xml:space="preserve"> </w:delText>
        </w:r>
      </w:del>
      <w:r w:rsidRPr="00D5640C">
        <w:rPr>
          <w:rFonts w:eastAsia="Times New Roman"/>
          <w:lang w:eastAsia="ja-JP"/>
        </w:rPr>
        <w:t xml:space="preserve"> can be transferred to the 5GCN during registration of the UE as described in TS 24.501 [11]. </w:t>
      </w:r>
      <w:ins w:id="12" w:author="Nokia2" w:date="2023-05-13T00:14:00Z">
        <w:del w:id="13" w:author="Nokia669" w:date="2023-05-25T11:48:00Z">
          <w:r w:rsidR="00DB43A8" w:rsidDel="001A6EB0">
            <w:rPr>
              <w:rFonts w:eastAsia="Times New Roman"/>
              <w:lang w:eastAsia="ja-JP"/>
            </w:rPr>
            <w:delText>U</w:delText>
          </w:r>
          <w:r w:rsidR="00DB43A8" w:rsidRPr="00D5640C" w:rsidDel="001A6EB0">
            <w:rPr>
              <w:rFonts w:eastAsia="Times New Roman"/>
              <w:lang w:eastAsia="ja-JP"/>
            </w:rPr>
            <w:delText xml:space="preserve">ser plane positioning </w:delText>
          </w:r>
          <w:r w:rsidR="00DB43A8" w:rsidDel="001A6EB0">
            <w:rPr>
              <w:rFonts w:eastAsia="Times New Roman"/>
              <w:lang w:eastAsia="ja-JP"/>
            </w:rPr>
            <w:delText xml:space="preserve">capabilities consist of one capability for user plane positioning using LPP and another capability for user plane event reporting. </w:delText>
          </w:r>
        </w:del>
      </w:ins>
      <w:r w:rsidRPr="00D5640C">
        <w:rPr>
          <w:rFonts w:eastAsia="Times New Roman"/>
          <w:lang w:eastAsia="ja-JP"/>
        </w:rPr>
        <w:t>Some of these positioning capabilities may be transferred subsequently to an LMF as described in TS 29.572 [12]. UE positioning capabilities may also be transferred directly to a location server (e.g. LMF).</w:t>
      </w:r>
    </w:p>
    <w:p w14:paraId="72420E69"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Additional functions which may be supported by a UE to support location services include the following.</w:t>
      </w:r>
    </w:p>
    <w:p w14:paraId="6B2FBD5D"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location requests received from a network for 5GC-MT-LR, 5GC-NI-LR or a deferred 5GC-MT-LR for periodic or triggered location.</w:t>
      </w:r>
    </w:p>
    <w:p w14:paraId="2180964B"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location requests to a network for a 5GC-MO-LR.</w:t>
      </w:r>
    </w:p>
    <w:p w14:paraId="5D127850"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privacy notification and verification for a 5GC-MT-LR or deferred 5GC-MT-LR for periodic or triggered location.</w:t>
      </w:r>
    </w:p>
    <w:p w14:paraId="289E7054"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Send updated privacy requirements to a serving AMF (for transfer to a UDR via UDM).</w:t>
      </w:r>
    </w:p>
    <w:p w14:paraId="61480322"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periodic or triggered location reporting to an LMF.</w:t>
      </w:r>
    </w:p>
    <w:p w14:paraId="22AD072B"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change of a serving LMF for periodic or triggered location reporting.</w:t>
      </w:r>
    </w:p>
    <w:p w14:paraId="62F8D1F6"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cancelation of periodic or triggered location reporting.</w:t>
      </w:r>
    </w:p>
    <w:p w14:paraId="7E9BC64C"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multiple simultaneous location sessions.</w:t>
      </w:r>
    </w:p>
    <w:p w14:paraId="39133C15"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the reception of unciphered and/or ciphered assistance data broadcast by NG-RAN.</w:t>
      </w:r>
    </w:p>
    <w:p w14:paraId="31F4CFD1"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the reception of ciphering keys for the assistance data from the AMF.</w:t>
      </w:r>
    </w:p>
    <w:p w14:paraId="17D544C4"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handling of 5GC-MT-LR, 5GC-NI-LR, 5GC-MO-LR and deferred 5GC-MT-LR for periodic or triggered location over a user plane connection between UE and LMF.</w:t>
      </w:r>
    </w:p>
    <w:p w14:paraId="6BBBE3C0"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4051BDF7" w14:textId="29E78866" w:rsidR="001144C3" w:rsidRPr="00D5640C" w:rsidRDefault="001144C3" w:rsidP="000D55AE">
      <w:pPr>
        <w:rPr>
          <w:lang w:eastAsia="zh-CN"/>
        </w:rPr>
      </w:pPr>
    </w:p>
    <w:p w14:paraId="04ECE470" w14:textId="77777777" w:rsidR="00772133" w:rsidRPr="001B4B42" w:rsidRDefault="00772133" w:rsidP="00772133">
      <w:pPr>
        <w:pStyle w:val="10"/>
        <w:rPr>
          <w:rFonts w:ascii="Times New Roman" w:eastAsia="Arial Unicode MS" w:hAnsi="Times New Roman" w:cs="Times New Roman"/>
          <w:b w:val="0"/>
          <w:bCs w:val="0"/>
          <w:color w:val="FF0000"/>
          <w:sz w:val="32"/>
          <w:szCs w:val="48"/>
        </w:rPr>
      </w:pPr>
      <w:bookmarkStart w:id="14" w:name="_Toc131157713"/>
      <w:bookmarkEnd w:id="10"/>
      <w:r w:rsidRPr="001B4B42">
        <w:rPr>
          <w:rFonts w:ascii="Times New Roman" w:eastAsia="Arial Unicode MS" w:hAnsi="Times New Roman" w:cs="Times New Roman"/>
          <w:b w:val="0"/>
          <w:bCs w:val="0"/>
          <w:color w:val="FF0000"/>
          <w:sz w:val="32"/>
          <w:szCs w:val="48"/>
        </w:rPr>
        <w:t>********** 2nd Change **********</w:t>
      </w:r>
    </w:p>
    <w:p w14:paraId="3A17DBC5" w14:textId="77777777" w:rsidR="00D5640C" w:rsidRPr="00D5640C" w:rsidRDefault="00D5640C" w:rsidP="00D5640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 w:name="_Toc131157703"/>
      <w:bookmarkEnd w:id="14"/>
      <w:r w:rsidRPr="00D5640C">
        <w:rPr>
          <w:rFonts w:ascii="Arial" w:hAnsi="Arial"/>
          <w:sz w:val="32"/>
          <w:lang w:eastAsia="zh-CN"/>
        </w:rPr>
        <w:lastRenderedPageBreak/>
        <w:t>6.16</w:t>
      </w:r>
      <w:r w:rsidRPr="00D5640C">
        <w:rPr>
          <w:rFonts w:ascii="Arial" w:hAnsi="Arial"/>
          <w:sz w:val="32"/>
          <w:lang w:eastAsia="zh-CN"/>
        </w:rPr>
        <w:tab/>
        <w:t>Periodic and Triggered 5GC-MT-LR Procedure with User Plane</w:t>
      </w:r>
      <w:bookmarkEnd w:id="15"/>
    </w:p>
    <w:p w14:paraId="4056F78C"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31157704"/>
      <w:r w:rsidRPr="00D5640C">
        <w:rPr>
          <w:rFonts w:ascii="Arial" w:hAnsi="Arial"/>
          <w:sz w:val="28"/>
          <w:lang w:eastAsia="zh-CN"/>
        </w:rPr>
        <w:t>6.16.1</w:t>
      </w:r>
      <w:r w:rsidRPr="00D5640C">
        <w:rPr>
          <w:rFonts w:ascii="Arial" w:hAnsi="Arial"/>
          <w:sz w:val="28"/>
          <w:lang w:eastAsia="zh-CN"/>
        </w:rPr>
        <w:tab/>
        <w:t>Reporting of Location Events to an LCS Client or AF via user plane</w:t>
      </w:r>
      <w:bookmarkEnd w:id="16"/>
    </w:p>
    <w:p w14:paraId="63638DAC" w14:textId="77777777" w:rsidR="00D5640C" w:rsidRPr="00D5640C" w:rsidRDefault="00D5640C" w:rsidP="00D5640C">
      <w:pPr>
        <w:overflowPunct w:val="0"/>
        <w:autoSpaceDE w:val="0"/>
        <w:autoSpaceDN w:val="0"/>
        <w:adjustRightInd w:val="0"/>
        <w:textAlignment w:val="baseline"/>
        <w:rPr>
          <w:lang w:eastAsia="zh-CN"/>
        </w:rPr>
      </w:pPr>
      <w:r w:rsidRPr="00D5640C">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D3EFB30" w14:textId="77777777" w:rsidR="00D5640C" w:rsidRPr="00D5640C" w:rsidRDefault="00D5640C" w:rsidP="00D5640C">
      <w:pPr>
        <w:keepNext/>
        <w:keepLines/>
        <w:overflowPunct w:val="0"/>
        <w:autoSpaceDE w:val="0"/>
        <w:autoSpaceDN w:val="0"/>
        <w:adjustRightInd w:val="0"/>
        <w:spacing w:before="60"/>
        <w:jc w:val="center"/>
        <w:textAlignment w:val="baseline"/>
        <w:rPr>
          <w:rFonts w:ascii="Arial" w:hAnsi="Arial"/>
          <w:b/>
          <w:lang w:eastAsia="zh-CN"/>
        </w:rPr>
      </w:pPr>
      <w:r w:rsidRPr="00D5640C">
        <w:rPr>
          <w:rFonts w:ascii="Arial" w:eastAsia="Times New Roman" w:hAnsi="Arial"/>
          <w:b/>
          <w:lang w:eastAsia="en-GB"/>
        </w:rPr>
        <w:object w:dxaOrig="14200" w:dyaOrig="10950" w14:anchorId="7EC3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342.25pt" o:ole="">
            <v:imagedata r:id="rId23" o:title=""/>
          </v:shape>
          <o:OLEObject Type="Embed" ProgID="Visio.Drawing.15" ShapeID="_x0000_i1025" DrawAspect="Content" ObjectID="_1746520591" r:id="rId24"/>
        </w:object>
      </w:r>
    </w:p>
    <w:p w14:paraId="74375C5E" w14:textId="77777777" w:rsidR="00D5640C" w:rsidRPr="00D5640C" w:rsidRDefault="00D5640C" w:rsidP="00D5640C">
      <w:pPr>
        <w:keepLines/>
        <w:overflowPunct w:val="0"/>
        <w:autoSpaceDE w:val="0"/>
        <w:autoSpaceDN w:val="0"/>
        <w:adjustRightInd w:val="0"/>
        <w:spacing w:after="240"/>
        <w:jc w:val="center"/>
        <w:textAlignment w:val="baseline"/>
        <w:rPr>
          <w:rFonts w:ascii="Arial" w:hAnsi="Arial"/>
          <w:b/>
          <w:lang w:eastAsia="zh-CN"/>
        </w:rPr>
      </w:pPr>
      <w:r w:rsidRPr="00D5640C">
        <w:rPr>
          <w:rFonts w:ascii="Arial" w:hAnsi="Arial"/>
          <w:b/>
          <w:lang w:eastAsia="zh-CN"/>
        </w:rPr>
        <w:t>Figure 6.16.3-1: Reporting of Location Events to an LCS Client or AF via user plane</w:t>
      </w:r>
    </w:p>
    <w:p w14:paraId="0ADF6CC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1.</w:t>
      </w:r>
      <w:r w:rsidRPr="00D5640C">
        <w:rPr>
          <w:lang w:eastAsia="zh-CN"/>
        </w:rPr>
        <w:tab/>
        <w:t>Steps 1-21 in clause 6.3.1 for the deferred 5GC-MT-LR procedure for periodic or triggered location are performed with the following differences.</w:t>
      </w:r>
    </w:p>
    <w:p w14:paraId="385CADB0"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568016E6"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1A06B22F" w14:textId="22138965" w:rsidR="0003667A" w:rsidRPr="00D5640C" w:rsidRDefault="0003667A" w:rsidP="0003667A">
      <w:pPr>
        <w:overflowPunct w:val="0"/>
        <w:autoSpaceDE w:val="0"/>
        <w:autoSpaceDN w:val="0"/>
        <w:adjustRightInd w:val="0"/>
        <w:ind w:left="851" w:hanging="284"/>
        <w:textAlignment w:val="baseline"/>
        <w:rPr>
          <w:ins w:id="17" w:author="Nokia" w:date="2023-05-08T00:57:00Z"/>
          <w:lang w:eastAsia="zh-CN"/>
        </w:rPr>
      </w:pPr>
      <w:ins w:id="18" w:author="Nokia" w:date="2023-05-08T00:57:00Z">
        <w:r w:rsidRPr="00D5640C">
          <w:rPr>
            <w:lang w:eastAsia="zh-CN"/>
          </w:rPr>
          <w:t>-</w:t>
        </w:r>
        <w:r w:rsidRPr="00D5640C">
          <w:rPr>
            <w:lang w:eastAsia="zh-CN"/>
          </w:rPr>
          <w:tab/>
          <w:t>At step 1</w:t>
        </w:r>
        <w:r>
          <w:rPr>
            <w:lang w:eastAsia="zh-CN"/>
          </w:rPr>
          <w:t>4</w:t>
        </w:r>
        <w:r w:rsidRPr="00D5640C">
          <w:rPr>
            <w:lang w:eastAsia="zh-CN"/>
          </w:rPr>
          <w:t xml:space="preserve">, the LMF </w:t>
        </w:r>
        <w:r>
          <w:rPr>
            <w:lang w:eastAsia="zh-CN"/>
          </w:rPr>
          <w:t>receive</w:t>
        </w:r>
      </w:ins>
      <w:ins w:id="19" w:author="Nokia" w:date="2023-05-10T00:37:00Z">
        <w:r w:rsidR="003218BF">
          <w:rPr>
            <w:lang w:eastAsia="zh-CN"/>
          </w:rPr>
          <w:t>s</w:t>
        </w:r>
      </w:ins>
      <w:ins w:id="20" w:author="Nokia" w:date="2023-05-08T00:57:00Z">
        <w:r>
          <w:rPr>
            <w:lang w:eastAsia="zh-CN"/>
          </w:rPr>
          <w:t xml:space="preserve"> the UE capability</w:t>
        </w:r>
      </w:ins>
      <w:ins w:id="21" w:author="Nokia" w:date="2023-05-08T00:59:00Z">
        <w:r>
          <w:rPr>
            <w:lang w:eastAsia="zh-CN"/>
          </w:rPr>
          <w:t xml:space="preserve"> </w:t>
        </w:r>
      </w:ins>
      <w:ins w:id="22" w:author="Nokia" w:date="2023-05-10T00:35:00Z">
        <w:r w:rsidR="003218BF">
          <w:rPr>
            <w:lang w:eastAsia="zh-CN"/>
          </w:rPr>
          <w:t>defined in clause 4.</w:t>
        </w:r>
      </w:ins>
      <w:ins w:id="23" w:author="Nokia" w:date="2023-05-10T00:36:00Z">
        <w:r w:rsidR="003218BF">
          <w:rPr>
            <w:lang w:eastAsia="zh-CN"/>
          </w:rPr>
          <w:t xml:space="preserve">3.5 </w:t>
        </w:r>
      </w:ins>
      <w:ins w:id="24" w:author="Nokia" w:date="2023-05-08T00:59:00Z">
        <w:r w:rsidRPr="00D5640C">
          <w:rPr>
            <w:lang w:eastAsia="zh-CN"/>
          </w:rPr>
          <w:t>whether event reporting via user plane can be supported</w:t>
        </w:r>
      </w:ins>
      <w:ins w:id="25" w:author="Nokia" w:date="2023-05-08T00:57:00Z">
        <w:r w:rsidRPr="00D5640C">
          <w:rPr>
            <w:lang w:eastAsia="zh-CN"/>
          </w:rPr>
          <w:t>.</w:t>
        </w:r>
      </w:ins>
      <w:ins w:id="26" w:author="Nokia" w:date="2023-05-10T00:15:00Z">
        <w:r w:rsidR="00793B12">
          <w:rPr>
            <w:lang w:eastAsia="zh-CN"/>
          </w:rPr>
          <w:t xml:space="preserve"> </w:t>
        </w:r>
      </w:ins>
      <w:ins w:id="27" w:author="Karim Morsy" w:date="2023-05-10T11:18:00Z">
        <w:r w:rsidR="00661BA6">
          <w:rPr>
            <w:lang w:eastAsia="zh-CN"/>
          </w:rPr>
          <w:t xml:space="preserve">In addition, </w:t>
        </w:r>
      </w:ins>
      <w:ins w:id="28" w:author="Nokia" w:date="2023-05-10T00:15:00Z">
        <w:r w:rsidR="00793B12">
          <w:rPr>
            <w:lang w:eastAsia="zh-CN"/>
          </w:rPr>
          <w:t xml:space="preserve">AMF may also provide </w:t>
        </w:r>
      </w:ins>
      <w:ins w:id="29" w:author="Nokia" w:date="2023-05-10T00:17:00Z">
        <w:r w:rsidR="00793B12">
          <w:rPr>
            <w:lang w:eastAsia="zh-CN"/>
          </w:rPr>
          <w:t>s</w:t>
        </w:r>
        <w:r w:rsidR="00793B12" w:rsidRPr="00793B12">
          <w:rPr>
            <w:lang w:eastAsia="zh-CN"/>
          </w:rPr>
          <w:t>tore</w:t>
        </w:r>
        <w:r w:rsidR="00793B12">
          <w:rPr>
            <w:lang w:eastAsia="zh-CN"/>
          </w:rPr>
          <w:t>d</w:t>
        </w:r>
        <w:r w:rsidR="00793B12" w:rsidRPr="00793B12">
          <w:rPr>
            <w:lang w:eastAsia="zh-CN"/>
          </w:rPr>
          <w:t xml:space="preserve"> UE Positioning Capabilit</w:t>
        </w:r>
      </w:ins>
      <w:ins w:id="30" w:author="Karim Morsy" w:date="2023-05-10T11:19:00Z">
        <w:r w:rsidR="00661BA6">
          <w:rPr>
            <w:lang w:eastAsia="zh-CN"/>
          </w:rPr>
          <w:t>ies</w:t>
        </w:r>
      </w:ins>
      <w:ins w:id="31" w:author="Nokia" w:date="2023-05-10T00:36:00Z">
        <w:r w:rsidR="003218BF">
          <w:rPr>
            <w:lang w:eastAsia="zh-CN"/>
          </w:rPr>
          <w:t xml:space="preserve"> defined in clause 4.3.7</w:t>
        </w:r>
      </w:ins>
    </w:p>
    <w:p w14:paraId="0AFB46DB" w14:textId="3F66912F"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lastRenderedPageBreak/>
        <w:t>-</w:t>
      </w:r>
      <w:r w:rsidRPr="00D5640C">
        <w:rPr>
          <w:lang w:eastAsia="zh-CN"/>
        </w:rPr>
        <w:tab/>
      </w:r>
      <w:ins w:id="32" w:author="Nokia2" w:date="2023-05-11T18:35:00Z">
        <w:r w:rsidR="001A45C0">
          <w:rPr>
            <w:lang w:eastAsia="zh-CN"/>
          </w:rPr>
          <w:t>At step 14 or</w:t>
        </w:r>
      </w:ins>
      <w:ins w:id="33" w:author="Nokia" w:date="2023-05-10T00:14:00Z">
        <w:r w:rsidR="00066F2F" w:rsidRPr="00D5640C">
          <w:rPr>
            <w:lang w:eastAsia="zh-CN"/>
          </w:rPr>
          <w:t xml:space="preserve"> </w:t>
        </w:r>
      </w:ins>
      <w:r w:rsidRPr="00D5640C">
        <w:rPr>
          <w:lang w:eastAsia="zh-CN"/>
        </w:rPr>
        <w:t xml:space="preserve">step 15, </w:t>
      </w:r>
      <w:ins w:id="34" w:author="Nokia2" w:date="2023-05-11T18:35:00Z">
        <w:r w:rsidR="001A45C0">
          <w:rPr>
            <w:lang w:eastAsia="zh-CN"/>
          </w:rPr>
          <w:t>LMF gets the UE capabilities</w:t>
        </w:r>
        <w:r w:rsidR="00985996">
          <w:rPr>
            <w:lang w:eastAsia="zh-CN"/>
          </w:rPr>
          <w:t xml:space="preserve"> and</w:t>
        </w:r>
      </w:ins>
      <w:r w:rsidRPr="00D5640C">
        <w:rPr>
          <w:lang w:eastAsia="zh-CN"/>
        </w:rPr>
        <w:t xml:space="preserve"> verifies that the UE is able to support position methods that allow the UE to determine its own location.</w:t>
      </w:r>
    </w:p>
    <w:p w14:paraId="64D9F61B"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18C34CA4" w14:textId="15DEE6D3" w:rsidR="00D5640C" w:rsidRDefault="00D5640C" w:rsidP="00D5640C">
      <w:pPr>
        <w:overflowPunct w:val="0"/>
        <w:autoSpaceDE w:val="0"/>
        <w:autoSpaceDN w:val="0"/>
        <w:adjustRightInd w:val="0"/>
        <w:ind w:left="851" w:hanging="284"/>
        <w:textAlignment w:val="baseline"/>
        <w:rPr>
          <w:ins w:id="35" w:author="Nokia" w:date="2023-05-08T01:01:00Z"/>
          <w:lang w:eastAsia="zh-CN"/>
        </w:rPr>
      </w:pPr>
      <w:r w:rsidRPr="00D5640C">
        <w:rPr>
          <w:lang w:eastAsia="zh-CN"/>
        </w:rPr>
        <w:t>-</w:t>
      </w:r>
      <w:r w:rsidRPr="00D5640C">
        <w:rPr>
          <w:lang w:eastAsia="zh-CN"/>
        </w:rPr>
        <w:tab/>
        <w:t xml:space="preserve">At step 17, the target UE indicates to the LMF whether event reporting via user plane </w:t>
      </w:r>
      <w:ins w:id="36" w:author="Nokia" w:date="2023-05-08T00:59:00Z">
        <w:r w:rsidR="0003667A">
          <w:rPr>
            <w:lang w:eastAsia="zh-CN"/>
          </w:rPr>
          <w:t xml:space="preserve">with </w:t>
        </w:r>
      </w:ins>
      <w:ins w:id="37" w:author="Nokia" w:date="2023-05-08T01:00:00Z">
        <w:r w:rsidR="0003667A">
          <w:rPr>
            <w:lang w:eastAsia="zh-CN"/>
          </w:rPr>
          <w:t xml:space="preserve">parameters provided at Step 16 </w:t>
        </w:r>
      </w:ins>
      <w:r w:rsidRPr="00D5640C">
        <w:rPr>
          <w:lang w:eastAsia="zh-CN"/>
        </w:rPr>
        <w:t xml:space="preserve">can be supported by the target UE. If event reporting via user plane </w:t>
      </w:r>
      <w:ins w:id="38" w:author="Nokia" w:date="2023-05-08T01:00:00Z">
        <w:r w:rsidR="0003667A">
          <w:rPr>
            <w:lang w:eastAsia="zh-CN"/>
          </w:rPr>
          <w:t xml:space="preserve">for this request </w:t>
        </w:r>
      </w:ins>
      <w:r w:rsidRPr="00D5640C">
        <w:rPr>
          <w:lang w:eastAsia="zh-CN"/>
        </w:rPr>
        <w:t>cannot be supported by the target UE, a failure response is returned to the LCS Client or AF at steps 18-21.</w:t>
      </w:r>
    </w:p>
    <w:p w14:paraId="2349E201" w14:textId="158D0577" w:rsidR="0003667A" w:rsidRPr="00D5640C" w:rsidDel="00F027D6" w:rsidRDefault="0003667A" w:rsidP="00D5640C">
      <w:pPr>
        <w:overflowPunct w:val="0"/>
        <w:autoSpaceDE w:val="0"/>
        <w:autoSpaceDN w:val="0"/>
        <w:adjustRightInd w:val="0"/>
        <w:ind w:left="851" w:hanging="284"/>
        <w:textAlignment w:val="baseline"/>
        <w:rPr>
          <w:del w:id="39" w:author="Nokia1" w:date="2023-05-23T23:50:00Z"/>
          <w:lang w:eastAsia="zh-CN"/>
        </w:rPr>
      </w:pPr>
      <w:ins w:id="40" w:author="Nokia" w:date="2023-05-08T01:01:00Z">
        <w:del w:id="41" w:author="Nokia1" w:date="2023-05-23T23:50:00Z">
          <w:r w:rsidRPr="00D5640C" w:rsidDel="00F027D6">
            <w:rPr>
              <w:lang w:eastAsia="zh-CN"/>
            </w:rPr>
            <w:delText>-</w:delText>
          </w:r>
          <w:r w:rsidRPr="00D5640C" w:rsidDel="00F027D6">
            <w:rPr>
              <w:lang w:eastAsia="zh-CN"/>
            </w:rPr>
            <w:tab/>
          </w:r>
        </w:del>
      </w:ins>
      <w:ins w:id="42" w:author="Nokia" w:date="2023-05-10T00:21:00Z">
        <w:del w:id="43" w:author="Nokia1" w:date="2023-05-23T23:50:00Z">
          <w:r w:rsidR="00793B12" w:rsidDel="00F027D6">
            <w:rPr>
              <w:lang w:eastAsia="zh-CN"/>
            </w:rPr>
            <w:delText>I</w:delText>
          </w:r>
        </w:del>
      </w:ins>
      <w:ins w:id="44" w:author="Nokia" w:date="2023-05-10T00:11:00Z">
        <w:del w:id="45" w:author="Nokia1" w:date="2023-05-23T23:50:00Z">
          <w:r w:rsidR="0027019F" w:rsidDel="00F027D6">
            <w:rPr>
              <w:lang w:eastAsia="zh-CN"/>
            </w:rPr>
            <w:delText xml:space="preserve">n parallel with </w:delText>
          </w:r>
        </w:del>
      </w:ins>
      <w:ins w:id="46" w:author="Nokia2" w:date="2023-05-13T01:00:00Z">
        <w:del w:id="47" w:author="Nokia1" w:date="2023-05-23T23:50:00Z">
          <w:r w:rsidR="004D5280" w:rsidDel="00F027D6">
            <w:rPr>
              <w:lang w:eastAsia="zh-CN"/>
            </w:rPr>
            <w:delText xml:space="preserve">above </w:delText>
          </w:r>
        </w:del>
      </w:ins>
      <w:ins w:id="48" w:author="Nokia" w:date="2023-05-10T00:11:00Z">
        <w:del w:id="49" w:author="Nokia1" w:date="2023-05-23T23:50:00Z">
          <w:r w:rsidR="0027019F" w:rsidDel="00F027D6">
            <w:rPr>
              <w:lang w:eastAsia="zh-CN"/>
            </w:rPr>
            <w:delText xml:space="preserve">steps in AMF and LMF, </w:delText>
          </w:r>
        </w:del>
      </w:ins>
      <w:ins w:id="50" w:author="Nokia" w:date="2023-05-08T01:02:00Z">
        <w:del w:id="51" w:author="Nokia1" w:date="2023-05-23T23:50:00Z">
          <w:r w:rsidDel="00F027D6">
            <w:rPr>
              <w:lang w:eastAsia="zh-CN"/>
            </w:rPr>
            <w:delText>GMLC may</w:delText>
          </w:r>
        </w:del>
      </w:ins>
      <w:ins w:id="52" w:author="Nokia" w:date="2023-05-10T00:20:00Z">
        <w:del w:id="53" w:author="Nokia1" w:date="2023-05-23T23:50:00Z">
          <w:r w:rsidR="00793B12" w:rsidDel="00F027D6">
            <w:rPr>
              <w:lang w:eastAsia="zh-CN"/>
            </w:rPr>
            <w:delText xml:space="preserve"> </w:delText>
          </w:r>
        </w:del>
      </w:ins>
      <w:ins w:id="54" w:author="Nokia2" w:date="2023-05-13T01:01:00Z">
        <w:del w:id="55" w:author="Nokia1" w:date="2023-05-23T23:50:00Z">
          <w:r w:rsidR="004D5280" w:rsidDel="00F027D6">
            <w:rPr>
              <w:lang w:eastAsia="zh-CN"/>
            </w:rPr>
            <w:delText>fetch</w:delText>
          </w:r>
        </w:del>
      </w:ins>
      <w:ins w:id="56" w:author="Nokia" w:date="2023-05-10T00:20:00Z">
        <w:del w:id="57" w:author="Nokia1" w:date="2023-05-23T23:50:00Z">
          <w:r w:rsidR="00793B12" w:rsidDel="00F027D6">
            <w:rPr>
              <w:lang w:eastAsia="zh-CN"/>
            </w:rPr>
            <w:delText xml:space="preserve"> UE IP </w:delText>
          </w:r>
        </w:del>
      </w:ins>
      <w:ins w:id="58" w:author="Nokia" w:date="2023-05-10T00:21:00Z">
        <w:del w:id="59" w:author="Nokia1" w:date="2023-05-23T23:50:00Z">
          <w:r w:rsidR="00793B12" w:rsidDel="00F027D6">
            <w:rPr>
              <w:lang w:eastAsia="zh-CN"/>
            </w:rPr>
            <w:delText xml:space="preserve">(e,g. </w:delText>
          </w:r>
        </w:del>
      </w:ins>
      <w:ins w:id="60" w:author="Nokia" w:date="2023-05-10T00:20:00Z">
        <w:del w:id="61" w:author="Nokia1" w:date="2023-05-23T23:50:00Z">
          <w:r w:rsidR="00793B12" w:rsidDel="00F027D6">
            <w:rPr>
              <w:lang w:eastAsia="zh-CN"/>
            </w:rPr>
            <w:delText>from BSF</w:delText>
          </w:r>
        </w:del>
      </w:ins>
      <w:ins w:id="62" w:author="Nokia" w:date="2023-05-10T00:21:00Z">
        <w:del w:id="63" w:author="Nokia1" w:date="2023-05-23T23:50:00Z">
          <w:r w:rsidR="00793B12" w:rsidDel="00F027D6">
            <w:rPr>
              <w:lang w:eastAsia="zh-CN"/>
            </w:rPr>
            <w:delText>). At step 21, GMLC may</w:delText>
          </w:r>
        </w:del>
      </w:ins>
      <w:ins w:id="64" w:author="Nokia" w:date="2023-05-08T01:02:00Z">
        <w:del w:id="65" w:author="Nokia1" w:date="2023-05-23T23:50:00Z">
          <w:r w:rsidDel="00F027D6">
            <w:rPr>
              <w:lang w:eastAsia="zh-CN"/>
            </w:rPr>
            <w:delText xml:space="preserve"> include the UE IP address in the response or event notification so that AF and </w:delText>
          </w:r>
        </w:del>
      </w:ins>
      <w:ins w:id="66" w:author="Nokia" w:date="2023-05-08T01:03:00Z">
        <w:del w:id="67" w:author="Nokia1" w:date="2023-05-23T23:50:00Z">
          <w:r w:rsidDel="00F027D6">
            <w:rPr>
              <w:lang w:eastAsia="zh-CN"/>
            </w:rPr>
            <w:delText>LCS Client can verify UE source address</w:delText>
          </w:r>
          <w:r w:rsidR="000F37D9" w:rsidDel="00F027D6">
            <w:rPr>
              <w:lang w:eastAsia="zh-CN"/>
            </w:rPr>
            <w:delText xml:space="preserve"> </w:delText>
          </w:r>
        </w:del>
      </w:ins>
      <w:ins w:id="68" w:author="Nokia" w:date="2023-05-10T00:22:00Z">
        <w:del w:id="69" w:author="Nokia1" w:date="2023-05-23T23:50:00Z">
          <w:r w:rsidR="00793B12" w:rsidDel="00F027D6">
            <w:rPr>
              <w:lang w:eastAsia="zh-CN"/>
            </w:rPr>
            <w:delText>when accepting</w:delText>
          </w:r>
        </w:del>
      </w:ins>
      <w:ins w:id="70" w:author="Nokia" w:date="2023-05-08T01:03:00Z">
        <w:del w:id="71" w:author="Nokia1" w:date="2023-05-23T23:50:00Z">
          <w:r w:rsidR="000F37D9" w:rsidDel="00F027D6">
            <w:rPr>
              <w:lang w:eastAsia="zh-CN"/>
            </w:rPr>
            <w:delText xml:space="preserve"> the user plane </w:delText>
          </w:r>
        </w:del>
      </w:ins>
      <w:ins w:id="72" w:author="Nokia" w:date="2023-05-10T00:22:00Z">
        <w:del w:id="73" w:author="Nokia1" w:date="2023-05-23T23:50:00Z">
          <w:r w:rsidR="00793B12" w:rsidDel="00F027D6">
            <w:rPr>
              <w:lang w:eastAsia="zh-CN"/>
            </w:rPr>
            <w:delText>connection</w:delText>
          </w:r>
        </w:del>
      </w:ins>
      <w:ins w:id="74" w:author="Nokia" w:date="2023-05-08T01:03:00Z">
        <w:del w:id="75" w:author="Nokia1" w:date="2023-05-23T23:50:00Z">
          <w:r w:rsidR="000F37D9" w:rsidDel="00F027D6">
            <w:rPr>
              <w:lang w:eastAsia="zh-CN"/>
            </w:rPr>
            <w:delText>.</w:delText>
          </w:r>
        </w:del>
      </w:ins>
    </w:p>
    <w:p w14:paraId="175FF97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2.</w:t>
      </w:r>
      <w:r w:rsidRPr="00D5640C">
        <w:rPr>
          <w:lang w:eastAsia="zh-CN"/>
        </w:rPr>
        <w:tab/>
        <w:t>The UE establishes a secure user plane connection to the LCS Client or AF using the user plane address and the security information received at step 1.</w:t>
      </w:r>
    </w:p>
    <w:p w14:paraId="57F1DB17"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Support of a secure user plane connection and suitable security information needs to be determined by SA WG3. The type of user plane connection (e.g. TCP/IP) needs to be determined at stage 3.</w:t>
      </w:r>
    </w:p>
    <w:p w14:paraId="746ED62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3.</w:t>
      </w:r>
      <w:r w:rsidRPr="00D5640C">
        <w:rPr>
          <w:lang w:eastAsia="zh-CN"/>
        </w:rPr>
        <w:tab/>
        <w:t>The UE monitors for and detects the occurrence of a trigger or periodic event as described for step 22 of the procedure in clause 6.3.1.</w:t>
      </w:r>
    </w:p>
    <w:p w14:paraId="5B1B4780"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4a.</w:t>
      </w:r>
      <w:r w:rsidRPr="00D5640C">
        <w:rPr>
          <w:lang w:eastAsia="zh-CN"/>
        </w:rPr>
        <w:tab/>
        <w:t>The UE obtains location measurements and determines a current location.</w:t>
      </w:r>
    </w:p>
    <w:p w14:paraId="4092DA88"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4b.</w:t>
      </w:r>
      <w:r w:rsidRPr="00D5640C">
        <w:rPr>
          <w:lang w:eastAsia="zh-CN"/>
        </w:rPr>
        <w:tab/>
        <w:t>If the UE is unable to determine its location at step 4a, the UE sends an event report to the LCS Client or AF over control plane as described for steps 24-30 in clause 6.3.1.</w:t>
      </w:r>
    </w:p>
    <w:p w14:paraId="5CD675D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5.</w:t>
      </w:r>
      <w:r w:rsidRPr="00D5640C">
        <w:rPr>
          <w:lang w:eastAsia="zh-CN"/>
        </w:rPr>
        <w:tab/>
        <w:t>The UE sends an Event Report to the LCS Client or AF over the secure user plane connection established at step 2. The event report indicates the type of event being reported and includes the location determined at step 4a.</w:t>
      </w:r>
    </w:p>
    <w:p w14:paraId="2A746CB0" w14:textId="0A503A33"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6.</w:t>
      </w:r>
      <w:r w:rsidRPr="00D5640C">
        <w:rPr>
          <w:lang w:eastAsia="zh-CN"/>
        </w:rPr>
        <w:tab/>
        <w:t xml:space="preserve">The LCS Client or AF </w:t>
      </w:r>
      <w:ins w:id="76" w:author="Nokia" w:date="2023-05-09T15:40:00Z">
        <w:r w:rsidR="008D3F1A">
          <w:rPr>
            <w:lang w:eastAsia="zh-CN"/>
          </w:rPr>
          <w:t xml:space="preserve">may </w:t>
        </w:r>
      </w:ins>
      <w:r w:rsidRPr="00D5640C">
        <w:rPr>
          <w:lang w:eastAsia="zh-CN"/>
        </w:rPr>
        <w:t>return</w:t>
      </w:r>
      <w:del w:id="77" w:author="Nokia" w:date="2023-05-09T15:40:00Z">
        <w:r w:rsidRPr="00D5640C" w:rsidDel="008D3F1A">
          <w:rPr>
            <w:lang w:eastAsia="zh-CN"/>
          </w:rPr>
          <w:delText>s</w:delText>
        </w:r>
      </w:del>
      <w:r w:rsidRPr="00D5640C">
        <w:rPr>
          <w:lang w:eastAsia="zh-CN"/>
        </w:rPr>
        <w:t xml:space="preserve"> an Event Report Acknowledgment to the UE over the secure user plane connection established at step 2.</w:t>
      </w:r>
    </w:p>
    <w:p w14:paraId="4F7A67C4"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Whether the event report and event report acknowledgment reuse existing supplementary services messages or are defined using a new protocol needs to be determined at stage 3.</w:t>
      </w:r>
    </w:p>
    <w:p w14:paraId="25EB9D27"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7.</w:t>
      </w:r>
      <w:r w:rsidRPr="00D5640C">
        <w:rPr>
          <w:lang w:eastAsia="zh-CN"/>
        </w:rPr>
        <w:tab/>
        <w:t>The UE continues to monitor for and detect further trigger or periodic events as at step 3 and repeats steps 4-6 for each detected trigger or periodic event.</w:t>
      </w:r>
    </w:p>
    <w:p w14:paraId="5AF89791"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8.</w:t>
      </w:r>
      <w:r w:rsidRPr="00D5640C">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0DDB6A93"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35943529"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 xml:space="preserve">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w:t>
      </w:r>
      <w:r w:rsidRPr="00D5640C">
        <w:rPr>
          <w:lang w:eastAsia="zh-CN"/>
        </w:rPr>
        <w:lastRenderedPageBreak/>
        <w:t>new LMF can return any assistance data to the UE (if this was requested) and can forward the cumulative event report to the H-GMLC and LCS Client or AF.</w:t>
      </w:r>
    </w:p>
    <w:p w14:paraId="11C842BC" w14:textId="77777777" w:rsidR="00D5640C" w:rsidRPr="00D5640C" w:rsidRDefault="00D5640C" w:rsidP="00D5640C">
      <w:pPr>
        <w:keepLines/>
        <w:overflowPunct w:val="0"/>
        <w:autoSpaceDE w:val="0"/>
        <w:autoSpaceDN w:val="0"/>
        <w:adjustRightInd w:val="0"/>
        <w:ind w:left="1135" w:hanging="851"/>
        <w:textAlignment w:val="baseline"/>
        <w:rPr>
          <w:lang w:eastAsia="zh-CN"/>
        </w:rPr>
      </w:pPr>
      <w:r w:rsidRPr="00D5640C">
        <w:rPr>
          <w:lang w:eastAsia="zh-CN"/>
        </w:rPr>
        <w:t>NOTE:</w:t>
      </w:r>
      <w:r w:rsidRPr="00D5640C">
        <w:rPr>
          <w:lang w:eastAsia="zh-CN"/>
        </w:rPr>
        <w:tab/>
        <w:t>When using step 8 to request assistance data, the UE may perform step 8 well before performing step 4a for a user plane event report in order to avoid extra delay in sending the user plane event report.</w:t>
      </w:r>
    </w:p>
    <w:p w14:paraId="4AB4DBC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9.</w:t>
      </w:r>
      <w:r w:rsidRPr="00D5640C">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3E0E577B" w14:textId="7495FB40" w:rsidR="004334DC" w:rsidRPr="00471F69" w:rsidRDefault="004334D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EA92" w14:textId="77777777" w:rsidR="000874BC" w:rsidRDefault="000874BC">
      <w:r>
        <w:separator/>
      </w:r>
    </w:p>
  </w:endnote>
  <w:endnote w:type="continuationSeparator" w:id="0">
    <w:p w14:paraId="1ED6FDB5" w14:textId="77777777" w:rsidR="000874BC" w:rsidRDefault="0008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D77E" w14:textId="77777777" w:rsidR="000874BC" w:rsidRDefault="000874BC">
      <w:r>
        <w:separator/>
      </w:r>
    </w:p>
  </w:footnote>
  <w:footnote w:type="continuationSeparator" w:id="0">
    <w:p w14:paraId="71A3319B" w14:textId="77777777" w:rsidR="000874BC" w:rsidRDefault="0008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23444"/>
    <w:multiLevelType w:val="hybridMultilevel"/>
    <w:tmpl w:val="90385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9"/>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669">
    <w15:presenceInfo w15:providerId="None" w15:userId="Nokia669"/>
  </w15:person>
  <w15:person w15:author="Nokia">
    <w15:presenceInfo w15:providerId="None" w15:userId="Nokia"/>
  </w15:person>
  <w15:person w15:author="Nokia2">
    <w15:presenceInfo w15:providerId="None" w15:userId="Nokia2"/>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4FAB8Zk70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3667A"/>
    <w:rsid w:val="0004506A"/>
    <w:rsid w:val="00046561"/>
    <w:rsid w:val="00050DB2"/>
    <w:rsid w:val="00053A8B"/>
    <w:rsid w:val="00054986"/>
    <w:rsid w:val="000555B7"/>
    <w:rsid w:val="00062097"/>
    <w:rsid w:val="00066F2F"/>
    <w:rsid w:val="000751FA"/>
    <w:rsid w:val="000754E7"/>
    <w:rsid w:val="00076303"/>
    <w:rsid w:val="000778D9"/>
    <w:rsid w:val="000820A6"/>
    <w:rsid w:val="0008466C"/>
    <w:rsid w:val="00084A5F"/>
    <w:rsid w:val="000874BC"/>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86332"/>
    <w:rsid w:val="00192C46"/>
    <w:rsid w:val="00195023"/>
    <w:rsid w:val="001A08B3"/>
    <w:rsid w:val="001A10CD"/>
    <w:rsid w:val="001A16A0"/>
    <w:rsid w:val="001A45C0"/>
    <w:rsid w:val="001A4FB6"/>
    <w:rsid w:val="001A573F"/>
    <w:rsid w:val="001A5EFA"/>
    <w:rsid w:val="001A6EB0"/>
    <w:rsid w:val="001A7B60"/>
    <w:rsid w:val="001B0F21"/>
    <w:rsid w:val="001B1DE0"/>
    <w:rsid w:val="001B4B42"/>
    <w:rsid w:val="001B52F0"/>
    <w:rsid w:val="001B63AE"/>
    <w:rsid w:val="001B7A65"/>
    <w:rsid w:val="001C01E4"/>
    <w:rsid w:val="001C1A5C"/>
    <w:rsid w:val="001C4F9D"/>
    <w:rsid w:val="001D3AA7"/>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19F"/>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8BF"/>
    <w:rsid w:val="00326BE3"/>
    <w:rsid w:val="00331D49"/>
    <w:rsid w:val="00334110"/>
    <w:rsid w:val="00343607"/>
    <w:rsid w:val="00351E1A"/>
    <w:rsid w:val="003609EF"/>
    <w:rsid w:val="00361829"/>
    <w:rsid w:val="0036231A"/>
    <w:rsid w:val="00374DD4"/>
    <w:rsid w:val="003765E2"/>
    <w:rsid w:val="00377DB8"/>
    <w:rsid w:val="00380C17"/>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4963"/>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A0EED"/>
    <w:rsid w:val="004A46C4"/>
    <w:rsid w:val="004B0410"/>
    <w:rsid w:val="004B0F70"/>
    <w:rsid w:val="004B75B7"/>
    <w:rsid w:val="004C2D80"/>
    <w:rsid w:val="004C771D"/>
    <w:rsid w:val="004C7901"/>
    <w:rsid w:val="004D5280"/>
    <w:rsid w:val="004D5F45"/>
    <w:rsid w:val="004D63B0"/>
    <w:rsid w:val="004E24E9"/>
    <w:rsid w:val="004E26BD"/>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C38"/>
    <w:rsid w:val="00576F61"/>
    <w:rsid w:val="0057751A"/>
    <w:rsid w:val="0058258B"/>
    <w:rsid w:val="00584D1B"/>
    <w:rsid w:val="00586704"/>
    <w:rsid w:val="00592D74"/>
    <w:rsid w:val="00593907"/>
    <w:rsid w:val="005A6258"/>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1BA6"/>
    <w:rsid w:val="00661F9B"/>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90325"/>
    <w:rsid w:val="007909A0"/>
    <w:rsid w:val="00792342"/>
    <w:rsid w:val="00793B12"/>
    <w:rsid w:val="007949FB"/>
    <w:rsid w:val="00794F8C"/>
    <w:rsid w:val="00795E36"/>
    <w:rsid w:val="00796A60"/>
    <w:rsid w:val="007977A8"/>
    <w:rsid w:val="007A588B"/>
    <w:rsid w:val="007B07E8"/>
    <w:rsid w:val="007B1077"/>
    <w:rsid w:val="007B121C"/>
    <w:rsid w:val="007B19B8"/>
    <w:rsid w:val="007B3028"/>
    <w:rsid w:val="007B3881"/>
    <w:rsid w:val="007B4A57"/>
    <w:rsid w:val="007B512A"/>
    <w:rsid w:val="007C2097"/>
    <w:rsid w:val="007C7D05"/>
    <w:rsid w:val="007D204C"/>
    <w:rsid w:val="007D2576"/>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3F1A"/>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2754"/>
    <w:rsid w:val="009653E7"/>
    <w:rsid w:val="0097192F"/>
    <w:rsid w:val="00975E55"/>
    <w:rsid w:val="009777D9"/>
    <w:rsid w:val="00977FA5"/>
    <w:rsid w:val="00980256"/>
    <w:rsid w:val="0098389B"/>
    <w:rsid w:val="00985996"/>
    <w:rsid w:val="00986075"/>
    <w:rsid w:val="00991B88"/>
    <w:rsid w:val="00996F38"/>
    <w:rsid w:val="0099710E"/>
    <w:rsid w:val="00997B25"/>
    <w:rsid w:val="009A52CA"/>
    <w:rsid w:val="009A5753"/>
    <w:rsid w:val="009A579D"/>
    <w:rsid w:val="009A7B76"/>
    <w:rsid w:val="009B005F"/>
    <w:rsid w:val="009B32AA"/>
    <w:rsid w:val="009B3F88"/>
    <w:rsid w:val="009B615B"/>
    <w:rsid w:val="009C3395"/>
    <w:rsid w:val="009C3CD7"/>
    <w:rsid w:val="009D04E2"/>
    <w:rsid w:val="009D655B"/>
    <w:rsid w:val="009D7181"/>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03D"/>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6A3"/>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0D5B"/>
    <w:rsid w:val="00BB5125"/>
    <w:rsid w:val="00BB5DFC"/>
    <w:rsid w:val="00BB628F"/>
    <w:rsid w:val="00BB738D"/>
    <w:rsid w:val="00BC2D19"/>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56D4F"/>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2691"/>
    <w:rsid w:val="00D9543D"/>
    <w:rsid w:val="00DA023F"/>
    <w:rsid w:val="00DA7460"/>
    <w:rsid w:val="00DA746E"/>
    <w:rsid w:val="00DA7C88"/>
    <w:rsid w:val="00DB43A8"/>
    <w:rsid w:val="00DC1D56"/>
    <w:rsid w:val="00DD46F4"/>
    <w:rsid w:val="00DD4B07"/>
    <w:rsid w:val="00DE22C5"/>
    <w:rsid w:val="00DE34CF"/>
    <w:rsid w:val="00DE678C"/>
    <w:rsid w:val="00DF0CA0"/>
    <w:rsid w:val="00DF1F74"/>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27D6"/>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6B0"/>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5AIRPNAIUNRU-2028481721-9260</_dlc_DocId>
    <_dlc_DocIdUrl xmlns="71c5aaf6-e6ce-465b-b873-5148d2a4c105">
      <Url>https://nokia.sharepoint.com/sites/c5g/e2earch/_layouts/15/DocIdRedir.aspx?ID=5AIRPNAIUNRU-2028481721-9260</Url>
      <Description>5AIRPNAIUNRU-2028481721-9260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AC7EE-956C-4FDB-8F37-BD4F2CAF2306}">
  <ds:schemaRefs>
    <ds:schemaRef ds:uri="http://schemas.microsoft.com/sharepoint/events"/>
  </ds:schemaRefs>
</ds:datastoreItem>
</file>

<file path=customXml/itemProps2.xml><?xml version="1.0" encoding="utf-8"?>
<ds:datastoreItem xmlns:ds="http://schemas.openxmlformats.org/officeDocument/2006/customXml" ds:itemID="{4E3E3092-EAB3-46BB-B025-7283144EDD2C}">
  <ds:schemaRefs>
    <ds:schemaRef ds:uri="http://schemas.microsoft.com/sharepoint/v3/contenttype/forms"/>
  </ds:schemaRefs>
</ds:datastoreItem>
</file>

<file path=customXml/itemProps3.xml><?xml version="1.0" encoding="utf-8"?>
<ds:datastoreItem xmlns:ds="http://schemas.openxmlformats.org/officeDocument/2006/customXml" ds:itemID="{19C7C74B-C868-4D40-A221-385B1A23CD5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F3D66B4D-5B48-4681-A172-EBA6BB3F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46CBE3-FF10-404A-8D31-958F824F8E27}">
  <ds:schemaRefs>
    <ds:schemaRef ds:uri="Microsoft.SharePoint.Taxonomy.ContentTypeSync"/>
  </ds:schemaRefs>
</ds:datastoreItem>
</file>

<file path=customXml/itemProps6.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1915</Words>
  <Characters>10918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3</cp:revision>
  <cp:lastPrinted>1900-01-01T05:00:00Z</cp:lastPrinted>
  <dcterms:created xsi:type="dcterms:W3CDTF">2023-05-25T09:48:00Z</dcterms:created>
  <dcterms:modified xsi:type="dcterms:W3CDTF">2023-05-25T09:49:00Z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2899fa71-ba23-4976-bd00-f28a00e44327</vt:lpwstr>
  </property>
</Properties>
</file>